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0F4A" w14:textId="77777777" w:rsidR="00163F8A" w:rsidRPr="00163F8A" w:rsidRDefault="00163F8A" w:rsidP="00163F8A">
      <w:pPr>
        <w:spacing w:after="0" w:line="240" w:lineRule="auto"/>
        <w:rPr>
          <w:rFonts w:ascii="Times New Roman" w:eastAsia="Times New Roman" w:hAnsi="Times New Roman" w:cs="Times New Roman"/>
          <w:sz w:val="24"/>
          <w:szCs w:val="24"/>
        </w:rPr>
      </w:pPr>
      <w:r w:rsidRPr="00163F8A">
        <w:rPr>
          <w:rFonts w:ascii="Times New Roman" w:eastAsia="Times New Roman" w:hAnsi="Times New Roman" w:cs="Times New Roman"/>
          <w:sz w:val="24"/>
          <w:szCs w:val="24"/>
        </w:rPr>
        <w:t xml:space="preserve">Milford Public Schools </w:t>
      </w:r>
      <w:proofErr w:type="gramStart"/>
      <w:r w:rsidRPr="00163F8A">
        <w:rPr>
          <w:rFonts w:ascii="Times New Roman" w:eastAsia="Times New Roman" w:hAnsi="Times New Roman" w:cs="Times New Roman"/>
          <w:sz w:val="24"/>
          <w:szCs w:val="24"/>
        </w:rPr>
        <w:t>is in need of</w:t>
      </w:r>
      <w:proofErr w:type="gramEnd"/>
      <w:r w:rsidRPr="00163F8A">
        <w:rPr>
          <w:rFonts w:ascii="Times New Roman" w:eastAsia="Times New Roman" w:hAnsi="Times New Roman" w:cs="Times New Roman"/>
          <w:sz w:val="24"/>
          <w:szCs w:val="24"/>
        </w:rPr>
        <w:t xml:space="preserve"> a Coordinator of Early Childhood Programs.</w:t>
      </w:r>
      <w:r w:rsidRPr="00163F8A">
        <w:rPr>
          <w:rFonts w:ascii="Times New Roman" w:eastAsia="Times New Roman" w:hAnsi="Times New Roman" w:cs="Times New Roman"/>
          <w:sz w:val="24"/>
          <w:szCs w:val="24"/>
        </w:rPr>
        <w:br/>
        <w:t>Valid K-8 CT Certification and CT Certification #092 required. </w:t>
      </w:r>
      <w:r w:rsidRPr="00163F8A">
        <w:rPr>
          <w:rFonts w:ascii="Times New Roman" w:eastAsia="Times New Roman" w:hAnsi="Times New Roman" w:cs="Times New Roman"/>
          <w:sz w:val="24"/>
          <w:szCs w:val="24"/>
        </w:rPr>
        <w:br/>
        <w:t>Salary and benefits are per contract. Successful candidate must be vaccinated for COVID-19.</w:t>
      </w:r>
      <w:r w:rsidRPr="00163F8A">
        <w:rPr>
          <w:rFonts w:ascii="Times New Roman" w:eastAsia="Times New Roman" w:hAnsi="Times New Roman" w:cs="Times New Roman"/>
          <w:sz w:val="24"/>
          <w:szCs w:val="24"/>
        </w:rPr>
        <w:br/>
        <w:t>Interested applicants must apply online through the job posting on our website at www.milforded.org in order to be considered for the position. No phone calls please. </w:t>
      </w:r>
      <w:r w:rsidRPr="00163F8A">
        <w:rPr>
          <w:rFonts w:ascii="Times New Roman" w:eastAsia="Times New Roman" w:hAnsi="Times New Roman" w:cs="Times New Roman"/>
          <w:sz w:val="24"/>
          <w:szCs w:val="24"/>
        </w:rPr>
        <w:br/>
        <w:t>COORDINATOR OF  EARLY CHILDHOOD PROGRAMS</w:t>
      </w:r>
      <w:r w:rsidRPr="00163F8A">
        <w:rPr>
          <w:rFonts w:ascii="Times New Roman" w:eastAsia="Times New Roman" w:hAnsi="Times New Roman" w:cs="Times New Roman"/>
          <w:sz w:val="24"/>
          <w:szCs w:val="24"/>
        </w:rPr>
        <w:br/>
        <w:t>Bargaining Unit: MASA</w:t>
      </w:r>
      <w:r w:rsidRPr="00163F8A">
        <w:rPr>
          <w:rFonts w:ascii="Times New Roman" w:eastAsia="Times New Roman" w:hAnsi="Times New Roman" w:cs="Times New Roman"/>
          <w:sz w:val="24"/>
          <w:szCs w:val="24"/>
        </w:rPr>
        <w:br/>
        <w:t>Position Summary:  The Coordinator of Early Childhood Programs will develop and supervise the Milford Public Schools’ educational offerings for our young learners between the ages of 3 years-old and five years-old who participate in a preschool program that is not exclusively designed for students with special education needs as well as will provide oversight and management of the Family Resource Center and Community Connections Center.</w:t>
      </w:r>
      <w:r w:rsidRPr="00163F8A">
        <w:rPr>
          <w:rFonts w:ascii="Times New Roman" w:eastAsia="Times New Roman" w:hAnsi="Times New Roman" w:cs="Times New Roman"/>
          <w:sz w:val="24"/>
          <w:szCs w:val="24"/>
        </w:rPr>
        <w:br/>
        <w:t>The primary focus of the position is to develop a district-wide, equity focused early childhood program where students have their first school-based experiences.  The focus will be on overall child development including social-emotional, language, motor, and pre-academic skills with a focus on executive function and purposeful play.   The Coordinator of Early Childhood Programs will work to support school improvement efforts and build instructional capacity of the principal and teachers specific to the early childhood programs.  They will work closely with the Instructional Supervisors of Student Development and Special Education Services to ensure the development of a comprehensive program and plan for all of our students enrolled in early childhood classrooms. Work will also include close collaboration with all other content area instructional supervisors to ensure the integration of the early childhood program concepts across all curricular areas. In addition, he/she will collaborate with community members in relation to programming opportunities and experiences for our students, staff and families.</w:t>
      </w:r>
      <w:r w:rsidRPr="00163F8A">
        <w:rPr>
          <w:rFonts w:ascii="Times New Roman" w:eastAsia="Times New Roman" w:hAnsi="Times New Roman" w:cs="Times New Roman"/>
          <w:sz w:val="24"/>
          <w:szCs w:val="24"/>
        </w:rPr>
        <w:br/>
        <w:t>Major Duties and Responsibilities are listed in the complete job posting on our website at www.milforded.org.</w:t>
      </w:r>
      <w:r w:rsidRPr="00163F8A">
        <w:rPr>
          <w:rFonts w:ascii="Times New Roman" w:eastAsia="Times New Roman" w:hAnsi="Times New Roman" w:cs="Times New Roman"/>
          <w:sz w:val="24"/>
          <w:szCs w:val="24"/>
        </w:rPr>
        <w:br/>
      </w:r>
      <w:r w:rsidRPr="00163F8A">
        <w:rPr>
          <w:rFonts w:ascii="Times New Roman" w:eastAsia="Times New Roman" w:hAnsi="Times New Roman" w:cs="Times New Roman"/>
          <w:sz w:val="24"/>
          <w:szCs w:val="24"/>
        </w:rPr>
        <w:br/>
        <w:t>Reports to: </w:t>
      </w:r>
      <w:r w:rsidRPr="00163F8A">
        <w:rPr>
          <w:rFonts w:ascii="Times New Roman" w:eastAsia="Times New Roman" w:hAnsi="Times New Roman" w:cs="Times New Roman"/>
          <w:sz w:val="24"/>
          <w:szCs w:val="24"/>
        </w:rPr>
        <w:br/>
        <w:t>Assistant Superintendent of Teaching and Learning and Director of Special Education </w:t>
      </w:r>
      <w:r w:rsidRPr="00163F8A">
        <w:rPr>
          <w:rFonts w:ascii="Times New Roman" w:eastAsia="Times New Roman" w:hAnsi="Times New Roman" w:cs="Times New Roman"/>
          <w:sz w:val="24"/>
          <w:szCs w:val="24"/>
        </w:rPr>
        <w:br/>
      </w:r>
      <w:r w:rsidRPr="00163F8A">
        <w:rPr>
          <w:rFonts w:ascii="Times New Roman" w:eastAsia="Times New Roman" w:hAnsi="Times New Roman" w:cs="Times New Roman"/>
          <w:sz w:val="24"/>
          <w:szCs w:val="24"/>
        </w:rPr>
        <w:br/>
        <w:t>KNOWLEDGE, SKILLS AND ABILITIES listed in the complete job posting on our website at www.milforded.org.</w:t>
      </w:r>
      <w:r w:rsidRPr="00163F8A">
        <w:rPr>
          <w:rFonts w:ascii="Times New Roman" w:eastAsia="Times New Roman" w:hAnsi="Times New Roman" w:cs="Times New Roman"/>
          <w:sz w:val="24"/>
          <w:szCs w:val="24"/>
        </w:rPr>
        <w:br/>
      </w:r>
      <w:r w:rsidRPr="00163F8A">
        <w:rPr>
          <w:rFonts w:ascii="Times New Roman" w:eastAsia="Times New Roman" w:hAnsi="Times New Roman" w:cs="Times New Roman"/>
          <w:sz w:val="24"/>
          <w:szCs w:val="24"/>
        </w:rPr>
        <w:br/>
        <w:t>Supervision and Controls over the Work: </w:t>
      </w:r>
      <w:r w:rsidRPr="00163F8A">
        <w:rPr>
          <w:rFonts w:ascii="Times New Roman" w:eastAsia="Times New Roman" w:hAnsi="Times New Roman" w:cs="Times New Roman"/>
          <w:sz w:val="24"/>
          <w:szCs w:val="24"/>
        </w:rPr>
        <w:br/>
        <w:t>Works under the supervision of the Assistant Superintendent of Teaching and Learning and the Director of Pupil Personnel Services as well as works under the supervision of the Supervisors of Student Development and Wellness, and Supervisor of Special Education Services. Independently resolves routine and less complex problems. Coordinates with staff and/or supervisor(s) for resolving more complex issues. Work is evaluated based on the overall success of developing and implementing the enrichment program. </w:t>
      </w:r>
      <w:r w:rsidRPr="00163F8A">
        <w:rPr>
          <w:rFonts w:ascii="Times New Roman" w:eastAsia="Times New Roman" w:hAnsi="Times New Roman" w:cs="Times New Roman"/>
          <w:sz w:val="24"/>
          <w:szCs w:val="24"/>
        </w:rPr>
        <w:br/>
        <w:t>Minimum Qualifications: 1. Incumbents must have successful completion of a teacher certification program at an accredited college or university-at minimum, a bachelor's degree in early care and education, child development or a related field; and valid K-8 CT certification(s) and endorsement(s) including a current and valid CT Coordinator Certificate (092</w:t>
      </w:r>
      <w:proofErr w:type="gramStart"/>
      <w:r w:rsidRPr="00163F8A">
        <w:rPr>
          <w:rFonts w:ascii="Times New Roman" w:eastAsia="Times New Roman" w:hAnsi="Times New Roman" w:cs="Times New Roman"/>
          <w:sz w:val="24"/>
          <w:szCs w:val="24"/>
        </w:rPr>
        <w:t>)  2</w:t>
      </w:r>
      <w:proofErr w:type="gramEnd"/>
      <w:r w:rsidRPr="00163F8A">
        <w:rPr>
          <w:rFonts w:ascii="Times New Roman" w:eastAsia="Times New Roman" w:hAnsi="Times New Roman" w:cs="Times New Roman"/>
          <w:sz w:val="24"/>
          <w:szCs w:val="24"/>
        </w:rPr>
        <w:t>. Knowledge of the educational needs of early childhood students, and the ability to design and implement lessons to meet those needs.  3. Minimum of three years successful experience working in an early childhood program.  4. Ability to utilize technology as a means to engage and challenge students.  5. Ability to collect and analyze data from a variety of sources to evaluate and make recommendations. 6. Able to follow written and verbal direction and take the initiative when necessary. 7. Ability to effectively communicate and collaborate with students and families.  8. Ability to organize work and set priorities for accomplishing work in a timely and effective manner. 9. Ability to work collaboratively and effectively with other staff, employees and supervisors. 10. Knowledge and skill in culturally responsive teaching and learning. 10. Evidence of continuous professional learning and a commitment to participate in professional growth opportunities and self-reflection on professional practice. </w:t>
      </w:r>
      <w:r w:rsidRPr="00163F8A">
        <w:rPr>
          <w:rFonts w:ascii="Times New Roman" w:eastAsia="Times New Roman" w:hAnsi="Times New Roman" w:cs="Times New Roman"/>
          <w:sz w:val="24"/>
          <w:szCs w:val="24"/>
        </w:rPr>
        <w:br/>
      </w:r>
      <w:r w:rsidRPr="00163F8A">
        <w:rPr>
          <w:rFonts w:ascii="Times New Roman" w:eastAsia="Times New Roman" w:hAnsi="Times New Roman" w:cs="Times New Roman"/>
          <w:sz w:val="24"/>
          <w:szCs w:val="24"/>
        </w:rPr>
        <w:br/>
        <w:t>Desired Qualifications: 1. Strong teaching experience within an early childhood model. </w:t>
      </w:r>
      <w:r w:rsidRPr="00163F8A">
        <w:rPr>
          <w:rFonts w:ascii="Times New Roman" w:eastAsia="Times New Roman" w:hAnsi="Times New Roman" w:cs="Times New Roman"/>
          <w:sz w:val="24"/>
          <w:szCs w:val="24"/>
        </w:rPr>
        <w:br/>
        <w:t>2. Successful experience integrating technology into the curricula.  3. Proven ability to manage complex projects.</w:t>
      </w:r>
      <w:r w:rsidRPr="00163F8A">
        <w:rPr>
          <w:rFonts w:ascii="Times New Roman" w:eastAsia="Times New Roman" w:hAnsi="Times New Roman" w:cs="Times New Roman"/>
          <w:sz w:val="24"/>
          <w:szCs w:val="24"/>
        </w:rPr>
        <w:br/>
        <w:t>OTHER REQUIREMENTS:</w:t>
      </w:r>
    </w:p>
    <w:p w14:paraId="28F77302" w14:textId="77777777" w:rsidR="00163F8A" w:rsidRPr="00163F8A" w:rsidRDefault="00163F8A" w:rsidP="00163F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F8A">
        <w:rPr>
          <w:rFonts w:ascii="Times New Roman" w:eastAsia="Times New Roman" w:hAnsi="Times New Roman" w:cs="Times New Roman"/>
          <w:sz w:val="24"/>
          <w:szCs w:val="24"/>
        </w:rPr>
        <w:t>Background check required</w:t>
      </w:r>
    </w:p>
    <w:p w14:paraId="3803E77F" w14:textId="77777777" w:rsidR="00163F8A" w:rsidRPr="00163F8A" w:rsidRDefault="00163F8A" w:rsidP="00163F8A">
      <w:pPr>
        <w:numPr>
          <w:ilvl w:val="0"/>
          <w:numId w:val="1"/>
        </w:numPr>
        <w:spacing w:before="100" w:beforeAutospacing="1" w:after="240" w:line="240" w:lineRule="auto"/>
        <w:rPr>
          <w:rFonts w:ascii="Times New Roman" w:eastAsia="Times New Roman" w:hAnsi="Times New Roman" w:cs="Times New Roman"/>
          <w:sz w:val="24"/>
          <w:szCs w:val="24"/>
        </w:rPr>
      </w:pPr>
      <w:r w:rsidRPr="00163F8A">
        <w:rPr>
          <w:rFonts w:ascii="Times New Roman" w:eastAsia="Times New Roman" w:hAnsi="Times New Roman" w:cs="Times New Roman"/>
          <w:sz w:val="24"/>
          <w:szCs w:val="24"/>
        </w:rPr>
        <w:t>Screening for Tuberculosis (TB) required</w:t>
      </w:r>
    </w:p>
    <w:p w14:paraId="08D4CFD4" w14:textId="77777777" w:rsidR="00163F8A" w:rsidRPr="00163F8A" w:rsidRDefault="00163F8A" w:rsidP="00163F8A">
      <w:r w:rsidRPr="00163F8A">
        <w:rPr>
          <w:rFonts w:ascii="Times New Roman" w:eastAsia="Times New Roman" w:hAnsi="Times New Roman" w:cs="Times New Roman"/>
          <w:sz w:val="24"/>
          <w:szCs w:val="24"/>
        </w:rPr>
        <w:t>WORK YEAR:</w:t>
      </w:r>
      <w:r w:rsidRPr="00163F8A">
        <w:rPr>
          <w:rFonts w:ascii="Times New Roman" w:eastAsia="Times New Roman" w:hAnsi="Times New Roman" w:cs="Times New Roman"/>
          <w:sz w:val="24"/>
          <w:szCs w:val="24"/>
        </w:rPr>
        <w:br/>
        <w:t>260 Days</w:t>
      </w:r>
      <w:r w:rsidRPr="00163F8A">
        <w:rPr>
          <w:rFonts w:ascii="Times New Roman" w:eastAsia="Times New Roman" w:hAnsi="Times New Roman" w:cs="Times New Roman"/>
          <w:sz w:val="24"/>
          <w:szCs w:val="24"/>
        </w:rPr>
        <w:br/>
      </w:r>
      <w:hyperlink r:id="rId5" w:history="1">
        <w:r w:rsidRPr="00163F8A">
          <w:rPr>
            <w:rFonts w:ascii="Times New Roman" w:eastAsia="Times New Roman" w:hAnsi="Times New Roman" w:cs="Times New Roman"/>
            <w:color w:val="0000FF"/>
            <w:sz w:val="24"/>
            <w:szCs w:val="24"/>
            <w:u w:val="single"/>
          </w:rPr>
          <w:t>www.milforded.org</w:t>
        </w:r>
      </w:hyperlink>
    </w:p>
    <w:sectPr w:rsidR="00163F8A" w:rsidRPr="00163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13168"/>
    <w:multiLevelType w:val="multilevel"/>
    <w:tmpl w:val="2620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4490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8A"/>
    <w:rsid w:val="00163F8A"/>
    <w:rsid w:val="0078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C703"/>
  <w15:chartTrackingRefBased/>
  <w15:docId w15:val="{E72CABA2-47CC-42D8-A52B-AF20882C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7258">
      <w:bodyDiv w:val="1"/>
      <w:marLeft w:val="0"/>
      <w:marRight w:val="0"/>
      <w:marTop w:val="0"/>
      <w:marBottom w:val="0"/>
      <w:divBdr>
        <w:top w:val="none" w:sz="0" w:space="0" w:color="auto"/>
        <w:left w:val="none" w:sz="0" w:space="0" w:color="auto"/>
        <w:bottom w:val="none" w:sz="0" w:space="0" w:color="auto"/>
        <w:right w:val="none" w:sz="0" w:space="0" w:color="auto"/>
      </w:divBdr>
    </w:div>
    <w:div w:id="1048455687">
      <w:bodyDiv w:val="1"/>
      <w:marLeft w:val="0"/>
      <w:marRight w:val="0"/>
      <w:marTop w:val="0"/>
      <w:marBottom w:val="0"/>
      <w:divBdr>
        <w:top w:val="none" w:sz="0" w:space="0" w:color="auto"/>
        <w:left w:val="none" w:sz="0" w:space="0" w:color="auto"/>
        <w:bottom w:val="none" w:sz="0" w:space="0" w:color="auto"/>
        <w:right w:val="none" w:sz="0" w:space="0" w:color="auto"/>
      </w:divBdr>
      <w:divsChild>
        <w:div w:id="1611231705">
          <w:marLeft w:val="0"/>
          <w:marRight w:val="0"/>
          <w:marTop w:val="0"/>
          <w:marBottom w:val="0"/>
          <w:divBdr>
            <w:top w:val="none" w:sz="0" w:space="0" w:color="auto"/>
            <w:left w:val="none" w:sz="0" w:space="0" w:color="auto"/>
            <w:bottom w:val="none" w:sz="0" w:space="0" w:color="auto"/>
            <w:right w:val="none" w:sz="0" w:space="0" w:color="auto"/>
          </w:divBdr>
          <w:divsChild>
            <w:div w:id="381944306">
              <w:marLeft w:val="0"/>
              <w:marRight w:val="0"/>
              <w:marTop w:val="0"/>
              <w:marBottom w:val="0"/>
              <w:divBdr>
                <w:top w:val="none" w:sz="0" w:space="0" w:color="auto"/>
                <w:left w:val="none" w:sz="0" w:space="0" w:color="auto"/>
                <w:bottom w:val="none" w:sz="0" w:space="0" w:color="auto"/>
                <w:right w:val="none" w:sz="0" w:space="0" w:color="auto"/>
              </w:divBdr>
            </w:div>
            <w:div w:id="401367989">
              <w:marLeft w:val="0"/>
              <w:marRight w:val="0"/>
              <w:marTop w:val="0"/>
              <w:marBottom w:val="0"/>
              <w:divBdr>
                <w:top w:val="none" w:sz="0" w:space="0" w:color="auto"/>
                <w:left w:val="none" w:sz="0" w:space="0" w:color="auto"/>
                <w:bottom w:val="none" w:sz="0" w:space="0" w:color="auto"/>
                <w:right w:val="none" w:sz="0" w:space="0" w:color="auto"/>
              </w:divBdr>
            </w:div>
            <w:div w:id="935485015">
              <w:marLeft w:val="0"/>
              <w:marRight w:val="0"/>
              <w:marTop w:val="0"/>
              <w:marBottom w:val="0"/>
              <w:divBdr>
                <w:top w:val="none" w:sz="0" w:space="0" w:color="auto"/>
                <w:left w:val="none" w:sz="0" w:space="0" w:color="auto"/>
                <w:bottom w:val="none" w:sz="0" w:space="0" w:color="auto"/>
                <w:right w:val="none" w:sz="0" w:space="0" w:color="auto"/>
              </w:divBdr>
            </w:div>
            <w:div w:id="1670714225">
              <w:marLeft w:val="0"/>
              <w:marRight w:val="0"/>
              <w:marTop w:val="0"/>
              <w:marBottom w:val="0"/>
              <w:divBdr>
                <w:top w:val="none" w:sz="0" w:space="0" w:color="auto"/>
                <w:left w:val="none" w:sz="0" w:space="0" w:color="auto"/>
                <w:bottom w:val="none" w:sz="0" w:space="0" w:color="auto"/>
                <w:right w:val="none" w:sz="0" w:space="0" w:color="auto"/>
              </w:divBdr>
            </w:div>
            <w:div w:id="16564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lford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Altieri</dc:creator>
  <cp:keywords/>
  <dc:description/>
  <cp:lastModifiedBy>Paulien Rorick</cp:lastModifiedBy>
  <cp:revision>2</cp:revision>
  <dcterms:created xsi:type="dcterms:W3CDTF">2022-08-31T17:39:00Z</dcterms:created>
  <dcterms:modified xsi:type="dcterms:W3CDTF">2022-08-31T17:39:00Z</dcterms:modified>
</cp:coreProperties>
</file>